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1" w:rsidRDefault="00185291" w:rsidP="00185291">
      <w:pPr>
        <w:jc w:val="center"/>
      </w:pPr>
      <w:r>
        <w:t>2. Информация об организации государственной итоговой аттестации по образовательным программам основного общего образования в форме ЕДИНОГО государственного экзамена и государственного выпускного экзамена (ГИА-11)</w:t>
      </w:r>
    </w:p>
    <w:p w:rsidR="00185291" w:rsidRDefault="00185291" w:rsidP="00185291"/>
    <w:p w:rsidR="00185291" w:rsidRDefault="00185291" w:rsidP="00185291">
      <w:pPr>
        <w:ind w:left="-284"/>
      </w:pPr>
      <w:r>
        <w:t>Подача заявлений на участие в ГИА-11 осуществляется до 01 февраля 2025 г. включительно</w:t>
      </w:r>
    </w:p>
    <w:tbl>
      <w:tblPr>
        <w:tblW w:w="9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73"/>
        <w:gridCol w:w="3969"/>
        <w:gridCol w:w="2409"/>
      </w:tblGrid>
      <w:tr w:rsidR="00185291" w:rsidTr="00185291"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pPr>
              <w:jc w:val="center"/>
            </w:pPr>
            <w:r>
              <w:t>Категории участников ГИА-11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pPr>
              <w:jc w:val="center"/>
            </w:pPr>
            <w:r>
              <w:t>Срок подачи заявления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pPr>
              <w:jc w:val="center"/>
            </w:pPr>
            <w:r>
              <w:t>Сроки участия</w:t>
            </w:r>
          </w:p>
          <w:p w:rsidR="00185291" w:rsidRDefault="00185291">
            <w:pPr>
              <w:jc w:val="center"/>
            </w:pPr>
            <w:r>
              <w:t>в ГИА-11</w:t>
            </w:r>
          </w:p>
        </w:tc>
      </w:tr>
      <w:tr w:rsidR="00185291" w:rsidTr="00185291">
        <w:trPr>
          <w:trHeight w:val="916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выпускники текущего года (обучающиеся школ и экстерны) 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в образовательных организациях, в которых проходят обучение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досрочный период </w:t>
            </w:r>
          </w:p>
          <w:p w:rsidR="00185291" w:rsidRDefault="00185291">
            <w:r>
              <w:t>(март-апрель),</w:t>
            </w:r>
          </w:p>
          <w:p w:rsidR="00185291" w:rsidRDefault="00185291">
            <w:r>
              <w:t xml:space="preserve">основной период </w:t>
            </w:r>
          </w:p>
          <w:p w:rsidR="00185291" w:rsidRDefault="00185291">
            <w:r>
              <w:t>(май-июль)</w:t>
            </w:r>
          </w:p>
        </w:tc>
      </w:tr>
      <w:tr w:rsidR="00185291" w:rsidTr="00185291">
        <w:trPr>
          <w:trHeight w:val="990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обучающиеся СПО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91" w:rsidRDefault="00185291"/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досрочный период </w:t>
            </w:r>
          </w:p>
          <w:p w:rsidR="00185291" w:rsidRDefault="00185291">
            <w:r>
              <w:t>(март-апрель),</w:t>
            </w:r>
          </w:p>
          <w:p w:rsidR="00185291" w:rsidRDefault="00185291">
            <w:r>
              <w:t xml:space="preserve">основной период </w:t>
            </w:r>
          </w:p>
          <w:p w:rsidR="00185291" w:rsidRDefault="00185291">
            <w:r>
              <w:t>(май-июль)</w:t>
            </w:r>
          </w:p>
        </w:tc>
      </w:tr>
      <w:tr w:rsidR="00185291" w:rsidTr="00185291"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обучающиеся в иностранных образовательных организациях 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по месту </w:t>
            </w:r>
            <w:proofErr w:type="gramStart"/>
            <w:r>
              <w:t>жительства  участника</w:t>
            </w:r>
            <w:proofErr w:type="gramEnd"/>
            <w:r>
              <w:t xml:space="preserve"> ЕГЭ (Администрация городского округа город Михайловка. </w:t>
            </w:r>
          </w:p>
          <w:p w:rsidR="00185291" w:rsidRDefault="00185291">
            <w:r>
              <w:t xml:space="preserve">Адрес: г. Михайловка, </w:t>
            </w:r>
          </w:p>
          <w:p w:rsidR="00185291" w:rsidRDefault="00185291">
            <w:r>
              <w:t xml:space="preserve">ул. Обороны, </w:t>
            </w:r>
            <w:proofErr w:type="gramStart"/>
            <w:r>
              <w:t>42</w:t>
            </w:r>
            <w:proofErr w:type="gramEnd"/>
            <w:r>
              <w:t xml:space="preserve"> а, </w:t>
            </w:r>
            <w:proofErr w:type="spellStart"/>
            <w:r>
              <w:t>каб</w:t>
            </w:r>
            <w:proofErr w:type="spellEnd"/>
            <w:r>
              <w:t xml:space="preserve">. 2-08, </w:t>
            </w:r>
          </w:p>
          <w:p w:rsidR="00185291" w:rsidRDefault="00185291">
            <w:r>
              <w:t>тел. 2-44-11)</w:t>
            </w:r>
          </w:p>
          <w:p w:rsidR="00185291" w:rsidRDefault="00185291">
            <w: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досрочный период </w:t>
            </w:r>
          </w:p>
          <w:p w:rsidR="00185291" w:rsidRDefault="00185291">
            <w:r>
              <w:t>(март-апрель),</w:t>
            </w:r>
          </w:p>
          <w:p w:rsidR="00185291" w:rsidRDefault="00185291">
            <w:r>
              <w:t xml:space="preserve">основной период </w:t>
            </w:r>
          </w:p>
          <w:p w:rsidR="00185291" w:rsidRDefault="00185291">
            <w:r>
              <w:t>(май-июль)</w:t>
            </w:r>
          </w:p>
        </w:tc>
      </w:tr>
      <w:tr w:rsidR="00185291" w:rsidTr="00185291"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выпускники прошлых лет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91" w:rsidRDefault="00185291"/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основной период </w:t>
            </w:r>
          </w:p>
          <w:p w:rsidR="00185291" w:rsidRDefault="00185291">
            <w:r>
              <w:t xml:space="preserve">(май-июль) </w:t>
            </w:r>
          </w:p>
          <w:p w:rsidR="00185291" w:rsidRDefault="00185291">
            <w:r>
              <w:t>резервные сроки</w:t>
            </w:r>
          </w:p>
        </w:tc>
      </w:tr>
    </w:tbl>
    <w:p w:rsidR="00185291" w:rsidRDefault="00185291" w:rsidP="00185291">
      <w:pPr>
        <w:jc w:val="both"/>
      </w:pPr>
      <w:r>
        <w:tab/>
        <w:t>Заявления на ЕГЭ и ГВЭ-11 подаются лично 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85291" w:rsidRDefault="00185291" w:rsidP="00185291">
      <w:pPr>
        <w:jc w:val="both"/>
      </w:pPr>
    </w:p>
    <w:p w:rsidR="00185291" w:rsidRDefault="00185291" w:rsidP="00185291">
      <w:pPr>
        <w:jc w:val="center"/>
      </w:pPr>
      <w:r>
        <w:t xml:space="preserve">3. Проведение ГИА-11 организуется в соответствии с расписанием, утвержденным </w:t>
      </w:r>
      <w:proofErr w:type="spellStart"/>
      <w:r>
        <w:t>Рособрнадзором</w:t>
      </w:r>
      <w:proofErr w:type="spellEnd"/>
      <w:r>
        <w:t>, в пунктах проведения экзаменов (ППЭ).</w:t>
      </w:r>
    </w:p>
    <w:p w:rsidR="00185291" w:rsidRDefault="00185291" w:rsidP="00185291"/>
    <w:p w:rsidR="00185291" w:rsidRDefault="00185291" w:rsidP="00185291">
      <w:pPr>
        <w:jc w:val="center"/>
      </w:pPr>
      <w:r>
        <w:t>4. Официальное ознакомление с результатами ГИА-11: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6"/>
        <w:gridCol w:w="3564"/>
        <w:gridCol w:w="2719"/>
      </w:tblGrid>
      <w:tr w:rsidR="00185291" w:rsidTr="00185291"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pPr>
              <w:jc w:val="center"/>
            </w:pPr>
            <w:r>
              <w:t>Категории участников ГИА-11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pPr>
              <w:jc w:val="center"/>
            </w:pPr>
            <w:r>
              <w:t>Места ознакомления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pPr>
              <w:jc w:val="center"/>
            </w:pPr>
            <w:r>
              <w:t>Сроки ознакомления</w:t>
            </w:r>
          </w:p>
        </w:tc>
      </w:tr>
      <w:tr w:rsidR="00185291" w:rsidTr="00185291"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>выпускники текущего года (обучающиеся школ и экстерны)</w:t>
            </w:r>
          </w:p>
        </w:tc>
        <w:tc>
          <w:tcPr>
            <w:tcW w:w="3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>не позднее 1 рабочего дня со дня утверждения результатов ГЭК Волгоградской области (согласно графику)</w:t>
            </w:r>
          </w:p>
        </w:tc>
      </w:tr>
      <w:tr w:rsidR="00185291" w:rsidTr="00185291">
        <w:trPr>
          <w:trHeight w:val="186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>обучающиеся СПО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91" w:rsidRDefault="0018529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91" w:rsidRDefault="00185291"/>
        </w:tc>
      </w:tr>
      <w:tr w:rsidR="00185291" w:rsidTr="00185291"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>обучающиеся в иностранных образовательных организациях</w:t>
            </w:r>
          </w:p>
        </w:tc>
        <w:tc>
          <w:tcPr>
            <w:tcW w:w="3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по месту </w:t>
            </w:r>
            <w:proofErr w:type="gramStart"/>
            <w:r>
              <w:t>жительства  участника</w:t>
            </w:r>
            <w:proofErr w:type="gramEnd"/>
            <w:r>
              <w:t xml:space="preserve"> ЕГЭ </w:t>
            </w:r>
            <w:hyperlink r:id="rId4" w:tgtFrame="_blank" w:history="1">
              <w:r>
                <w:rPr>
                  <w:rStyle w:val="a3"/>
                  <w:color w:val="auto"/>
                  <w:u w:val="none"/>
                </w:rPr>
                <w:t xml:space="preserve">(Администрация городского округа город Михайловка. Адрес: г. Михайловка, ул. Обороны, </w:t>
              </w:r>
              <w:proofErr w:type="gramStart"/>
              <w:r>
                <w:rPr>
                  <w:rStyle w:val="a3"/>
                  <w:color w:val="auto"/>
                  <w:u w:val="none"/>
                </w:rPr>
                <w:t>42</w:t>
              </w:r>
              <w:proofErr w:type="gramEnd"/>
              <w:r>
                <w:rPr>
                  <w:rStyle w:val="a3"/>
                  <w:color w:val="auto"/>
                  <w:u w:val="none"/>
                </w:rPr>
                <w:t xml:space="preserve"> а, 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каб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>. 2-08, тел. 2-44-11</w:t>
              </w:r>
            </w:hyperlink>
            <w: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91" w:rsidRDefault="00185291"/>
        </w:tc>
      </w:tr>
      <w:tr w:rsidR="00185291" w:rsidTr="00185291"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85291" w:rsidRDefault="00185291">
            <w:r>
              <w:t xml:space="preserve">выпускники прошлых лет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91" w:rsidRDefault="0018529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91" w:rsidRDefault="00185291"/>
        </w:tc>
      </w:tr>
    </w:tbl>
    <w:p w:rsidR="00185291" w:rsidRDefault="00185291" w:rsidP="00185291">
      <w:pPr>
        <w:jc w:val="both"/>
      </w:pPr>
      <w:r>
        <w:lastRenderedPageBreak/>
        <w:t>Также с результатами и изображениями бланков ГИА-11 можно ознакомиться на официальном портале </w:t>
      </w:r>
      <w:hyperlink r:id="rId5" w:history="1">
        <w:r>
          <w:rPr>
            <w:rStyle w:val="a3"/>
            <w:color w:val="auto"/>
            <w:u w:val="none"/>
          </w:rPr>
          <w:t>http://check.ege.edu.ru/</w:t>
        </w:r>
      </w:hyperlink>
      <w:r>
        <w:t> (неофициальное ознакомление).</w:t>
      </w:r>
    </w:p>
    <w:p w:rsidR="00185291" w:rsidRDefault="00185291" w:rsidP="00185291">
      <w:pPr>
        <w:jc w:val="center"/>
      </w:pPr>
    </w:p>
    <w:p w:rsidR="00185291" w:rsidRDefault="00185291" w:rsidP="00185291">
      <w:pPr>
        <w:jc w:val="center"/>
      </w:pPr>
      <w:r>
        <w:t>5. Информация о сроках, местах и порядке подачи и рассмотрения апелляций</w:t>
      </w:r>
    </w:p>
    <w:p w:rsidR="00185291" w:rsidRDefault="00185291" w:rsidP="00185291">
      <w:pPr>
        <w:jc w:val="both"/>
      </w:pPr>
      <w:r>
        <w:tab/>
        <w:t>Апелляцию о нарушении установленного Порядка проведения ГИА-11 участник экзамена подаёт в день проведения экзамена по соответствующему учебному предмету члену ГЭК, не покидая ППЭ. Апелляционная комиссия рассматривает апелляцию о нарушении Порядка проведения ГИА-11 в течение двух рабочих дней, следующих за днем ее поступления в апелляционную комиссию.</w:t>
      </w:r>
    </w:p>
    <w:p w:rsidR="00185291" w:rsidRDefault="00185291" w:rsidP="00185291">
      <w:pPr>
        <w:jc w:val="both"/>
      </w:pPr>
      <w:r>
        <w:tab/>
        <w:t>Апелляция о несогласии с выставленными баллами подаётся в течение двух рабочих дней, следующих за официальным днем объявления результатов экзамена по соответствующему учебному предмету. Подача апелляции о несогласии с выставленными баллами осуществляется лично участником ГИА-11 или их родителями (законными представителями) в местах подачи заявления на участие в ГИА-11.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185291" w:rsidRDefault="00185291" w:rsidP="00185291">
      <w:pPr>
        <w:jc w:val="both"/>
      </w:pPr>
      <w:r>
        <w:tab/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ГИА-11 и неправильным заполнением бланков ЕГЭ и ГВЭ-11.</w:t>
      </w:r>
    </w:p>
    <w:p w:rsidR="008513CC" w:rsidRDefault="008513CC">
      <w:bookmarkStart w:id="0" w:name="_GoBack"/>
      <w:bookmarkEnd w:id="0"/>
    </w:p>
    <w:sectPr w:rsidR="0085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91"/>
    <w:rsid w:val="00185291"/>
    <w:rsid w:val="004F5B91"/>
    <w:rsid w:val="008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3F62-E20B-40ED-9C28-000A448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5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.ege.edu.ru/" TargetMode="External"/><Relationship Id="rId4" Type="http://schemas.openxmlformats.org/officeDocument/2006/relationships/hyperlink" Target="https://vgapkro.ru/wp-content/uploads/2024/10/kontakty-msu-novy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2024-11-19T04:49:00Z</dcterms:created>
  <dcterms:modified xsi:type="dcterms:W3CDTF">2024-11-19T04:49:00Z</dcterms:modified>
</cp:coreProperties>
</file>